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F3C0B">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4F3C0B" w:rsidRDefault="004F3C0B" w:rsidP="004F3C0B">
      <w:pPr>
        <w:rPr>
          <w:rFonts w:ascii="Verdana" w:eastAsia="Times New Roman" w:hAnsi="Verdana"/>
          <w:sz w:val="18"/>
          <w:szCs w:val="18"/>
        </w:rPr>
      </w:pPr>
      <w:r>
        <w:rPr>
          <w:rFonts w:ascii="Verdana" w:eastAsia="Times New Roman" w:hAnsi="Verdana"/>
          <w:b/>
          <w:bCs/>
          <w:sz w:val="18"/>
          <w:szCs w:val="18"/>
        </w:rPr>
        <w:t>Behandeling complexe dissociatieve stoornissen – fase 1</w:t>
      </w:r>
      <w:r>
        <w:rPr>
          <w:rFonts w:ascii="Verdana" w:eastAsia="Times New Roman" w:hAnsi="Verdana"/>
          <w:sz w:val="18"/>
          <w:szCs w:val="18"/>
        </w:rPr>
        <w:br/>
      </w:r>
      <w:r>
        <w:rPr>
          <w:rFonts w:ascii="Verdana" w:hAnsi="Verdana"/>
          <w:sz w:val="18"/>
          <w:szCs w:val="18"/>
        </w:rPr>
        <w:br/>
      </w:r>
      <w:r>
        <w:rPr>
          <w:rFonts w:ascii="Verdana" w:hAnsi="Verdana"/>
          <w:sz w:val="18"/>
          <w:szCs w:val="18"/>
        </w:rPr>
        <w:t>In deze cursus wordt zoveel mogelijk recht gedaan aan de verschillende visies op DIS. Tegelijkertijd biedt deze cursus praktische handvatten om d</w:t>
      </w:r>
      <w:r>
        <w:rPr>
          <w:rFonts w:ascii="Verdana" w:hAnsi="Verdana"/>
          <w:sz w:val="18"/>
          <w:szCs w:val="18"/>
        </w:rPr>
        <w:t xml:space="preserve">e behandeling van cliënten vorm te geven en toe te werken naar traumaverwerking. Enerzijds wordt er vanuit de richtlijnen van de International Society </w:t>
      </w:r>
      <w:proofErr w:type="spellStart"/>
      <w:r>
        <w:rPr>
          <w:rFonts w:ascii="Verdana" w:hAnsi="Verdana"/>
          <w:sz w:val="18"/>
          <w:szCs w:val="18"/>
        </w:rPr>
        <w:t>for</w:t>
      </w:r>
      <w:proofErr w:type="spellEnd"/>
      <w:r>
        <w:rPr>
          <w:rFonts w:ascii="Verdana" w:hAnsi="Verdana"/>
          <w:sz w:val="18"/>
          <w:szCs w:val="18"/>
        </w:rPr>
        <w:t xml:space="preserve"> </w:t>
      </w:r>
      <w:proofErr w:type="spellStart"/>
      <w:r>
        <w:rPr>
          <w:rFonts w:ascii="Verdana" w:hAnsi="Verdana"/>
          <w:sz w:val="18"/>
          <w:szCs w:val="18"/>
        </w:rPr>
        <w:t>the</w:t>
      </w:r>
      <w:proofErr w:type="spellEnd"/>
      <w:r>
        <w:rPr>
          <w:rFonts w:ascii="Verdana" w:hAnsi="Verdana"/>
          <w:sz w:val="18"/>
          <w:szCs w:val="18"/>
        </w:rPr>
        <w:t xml:space="preserve"> </w:t>
      </w:r>
      <w:proofErr w:type="spellStart"/>
      <w:r>
        <w:rPr>
          <w:rFonts w:ascii="Verdana" w:hAnsi="Verdana"/>
          <w:sz w:val="18"/>
          <w:szCs w:val="18"/>
        </w:rPr>
        <w:t>Study</w:t>
      </w:r>
      <w:proofErr w:type="spellEnd"/>
      <w:r>
        <w:rPr>
          <w:rFonts w:ascii="Verdana" w:hAnsi="Verdana"/>
          <w:sz w:val="18"/>
          <w:szCs w:val="18"/>
        </w:rPr>
        <w:t xml:space="preserve"> of Trauma </w:t>
      </w:r>
      <w:proofErr w:type="spellStart"/>
      <w:r>
        <w:rPr>
          <w:rFonts w:ascii="Verdana" w:hAnsi="Verdana"/>
          <w:sz w:val="18"/>
          <w:szCs w:val="18"/>
        </w:rPr>
        <w:t>and</w:t>
      </w:r>
      <w:proofErr w:type="spellEnd"/>
      <w:r>
        <w:rPr>
          <w:rFonts w:ascii="Verdana" w:hAnsi="Verdana"/>
          <w:sz w:val="18"/>
          <w:szCs w:val="18"/>
        </w:rPr>
        <w:t xml:space="preserve"> </w:t>
      </w:r>
      <w:proofErr w:type="spellStart"/>
      <w:r>
        <w:rPr>
          <w:rFonts w:ascii="Verdana" w:hAnsi="Verdana"/>
          <w:sz w:val="18"/>
          <w:szCs w:val="18"/>
        </w:rPr>
        <w:t>Dissociation</w:t>
      </w:r>
      <w:proofErr w:type="spellEnd"/>
      <w:r>
        <w:rPr>
          <w:rFonts w:ascii="Verdana" w:hAnsi="Verdana"/>
          <w:sz w:val="18"/>
          <w:szCs w:val="18"/>
        </w:rPr>
        <w:t xml:space="preserve"> uitleg gegeven over de drie fasebehandeling, de theorie van de s</w:t>
      </w:r>
      <w:r>
        <w:rPr>
          <w:rFonts w:ascii="Verdana" w:hAnsi="Verdana"/>
          <w:sz w:val="18"/>
          <w:szCs w:val="18"/>
        </w:rPr>
        <w:t xml:space="preserve">tructurele dissociatie van de persoonlijkheid en de implicaties voor behandeling. Daarbij wordt zoveel mogelijk aangesloten bij goed onderzochte behandelingen voor ernstige persoonlijkheidsproblematiek, zoals </w:t>
      </w:r>
      <w:proofErr w:type="spellStart"/>
      <w:r>
        <w:rPr>
          <w:rFonts w:ascii="Verdana" w:hAnsi="Verdana"/>
          <w:sz w:val="18"/>
          <w:szCs w:val="18"/>
        </w:rPr>
        <w:t>mentaliseren</w:t>
      </w:r>
      <w:proofErr w:type="spellEnd"/>
      <w:r>
        <w:rPr>
          <w:rFonts w:ascii="Verdana" w:hAnsi="Verdana"/>
          <w:sz w:val="18"/>
          <w:szCs w:val="18"/>
        </w:rPr>
        <w:t xml:space="preserve"> bevorderende therapie en </w:t>
      </w:r>
      <w:proofErr w:type="spellStart"/>
      <w:r>
        <w:rPr>
          <w:rFonts w:ascii="Verdana" w:hAnsi="Verdana"/>
          <w:sz w:val="18"/>
          <w:szCs w:val="18"/>
        </w:rPr>
        <w:t>transfere</w:t>
      </w:r>
      <w:r>
        <w:rPr>
          <w:rFonts w:ascii="Verdana" w:hAnsi="Verdana"/>
          <w:sz w:val="18"/>
          <w:szCs w:val="18"/>
        </w:rPr>
        <w:t>nce</w:t>
      </w:r>
      <w:proofErr w:type="spellEnd"/>
      <w:r>
        <w:rPr>
          <w:rFonts w:ascii="Verdana" w:hAnsi="Verdana"/>
          <w:sz w:val="18"/>
          <w:szCs w:val="18"/>
        </w:rPr>
        <w:t xml:space="preserve"> </w:t>
      </w:r>
      <w:proofErr w:type="spellStart"/>
      <w:r>
        <w:rPr>
          <w:rFonts w:ascii="Verdana" w:hAnsi="Verdana"/>
          <w:sz w:val="18"/>
          <w:szCs w:val="18"/>
        </w:rPr>
        <w:t>focused</w:t>
      </w:r>
      <w:proofErr w:type="spellEnd"/>
      <w:r>
        <w:rPr>
          <w:rFonts w:ascii="Verdana" w:hAnsi="Verdana"/>
          <w:sz w:val="18"/>
          <w:szCs w:val="18"/>
        </w:rPr>
        <w:t xml:space="preserve"> psychotherapie. Maar ook de op theorie en klinische ervaring gebaseerde </w:t>
      </w:r>
      <w:proofErr w:type="spellStart"/>
      <w:r>
        <w:rPr>
          <w:rFonts w:ascii="Verdana" w:hAnsi="Verdana"/>
          <w:sz w:val="18"/>
          <w:szCs w:val="18"/>
        </w:rPr>
        <w:t>sensorimotor</w:t>
      </w:r>
      <w:proofErr w:type="spellEnd"/>
      <w:r>
        <w:rPr>
          <w:rFonts w:ascii="Verdana" w:hAnsi="Verdana"/>
          <w:sz w:val="18"/>
          <w:szCs w:val="18"/>
        </w:rPr>
        <w:t xml:space="preserve"> psychotherapie, gericht op (ernstige) gevolgen van vroegkinderlijk trauma komt aan bod. Anderzijds wordt er ingegaan op een lopend onderzoek naar schematherapi</w:t>
      </w:r>
      <w:r>
        <w:rPr>
          <w:rFonts w:ascii="Verdana" w:hAnsi="Verdana"/>
          <w:sz w:val="18"/>
          <w:szCs w:val="18"/>
        </w:rPr>
        <w:t>e bij DIS, waarbij de rationale en voorlopige resultaten besproken worden. Deze behandelvorm wijkt op een aantal belangrijke punten af van de eerdergenoemde richtlijnen. Ten slotte zullen we een dagdeel stil staan bij een specifieke vorm van vroegkinderlij</w:t>
      </w:r>
      <w:r>
        <w:rPr>
          <w:rFonts w:ascii="Verdana" w:hAnsi="Verdana"/>
          <w:sz w:val="18"/>
          <w:szCs w:val="18"/>
        </w:rPr>
        <w:t>k trauma, namelijk georganiseerd en/of ritueel misbruik, middels de vertoning van een documentaire en een discussie hierover.</w:t>
      </w:r>
      <w:r>
        <w:rPr>
          <w:rFonts w:ascii="Verdana" w:hAnsi="Verdana"/>
          <w:sz w:val="18"/>
          <w:szCs w:val="18"/>
        </w:rPr>
        <w:br/>
        <w:t xml:space="preserve">Deze cursus bestaat uit presentaties, casuïstiek bespreken en rollenspelen. Er zal een documentaire vertoond worden en we streven </w:t>
      </w:r>
      <w:r>
        <w:rPr>
          <w:rFonts w:ascii="Verdana" w:hAnsi="Verdana"/>
          <w:sz w:val="18"/>
          <w:szCs w:val="18"/>
        </w:rPr>
        <w:t>ernaar ook een ervaringsdeskundige aan het woord te laten over hoe het is om met deze diagnose te leven en ervoor behandeld te worden.</w:t>
      </w:r>
    </w:p>
    <w:p w:rsidR="00000000" w:rsidRDefault="004F3C0B" w:rsidP="004F3C0B">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p>
    <w:p w:rsidR="00000000" w:rsidRDefault="004F3C0B" w:rsidP="004F3C0B">
      <w:pPr>
        <w:ind w:left="720"/>
        <w:rPr>
          <w:rFonts w:ascii="Verdana" w:eastAsia="Times New Roman" w:hAnsi="Verdana"/>
          <w:sz w:val="18"/>
          <w:szCs w:val="18"/>
        </w:rPr>
      </w:pPr>
      <w:r>
        <w:rPr>
          <w:rFonts w:ascii="Verdana" w:eastAsia="Times New Roman" w:hAnsi="Verdana"/>
          <w:sz w:val="18"/>
          <w:szCs w:val="18"/>
        </w:rPr>
        <w:t xml:space="preserve">Je leert fase 1 behandeling bij cliënten met ernstige dissociatieve stoornissen op een verantwoorde manier vorm </w:t>
      </w:r>
      <w:r>
        <w:rPr>
          <w:rFonts w:ascii="Verdana" w:eastAsia="Times New Roman" w:hAnsi="Verdana"/>
          <w:sz w:val="18"/>
          <w:szCs w:val="18"/>
        </w:rPr>
        <w:t>te geven door:</w:t>
      </w:r>
    </w:p>
    <w:p w:rsidR="00000000" w:rsidRDefault="004F3C0B" w:rsidP="004F3C0B">
      <w:pPr>
        <w:numPr>
          <w:ilvl w:val="0"/>
          <w:numId w:val="1"/>
        </w:numPr>
        <w:rPr>
          <w:rFonts w:ascii="Verdana" w:eastAsia="Times New Roman" w:hAnsi="Verdana"/>
          <w:sz w:val="18"/>
          <w:szCs w:val="18"/>
        </w:rPr>
      </w:pPr>
      <w:r>
        <w:rPr>
          <w:rFonts w:ascii="Verdana" w:eastAsia="Times New Roman" w:hAnsi="Verdana"/>
          <w:sz w:val="18"/>
          <w:szCs w:val="18"/>
        </w:rPr>
        <w:t>Kennis te vergaren over het theoretisch model dat ten grondslag ligt aan de behandeling</w:t>
      </w:r>
    </w:p>
    <w:p w:rsidR="00000000" w:rsidRDefault="004F3C0B" w:rsidP="004F3C0B">
      <w:pPr>
        <w:numPr>
          <w:ilvl w:val="0"/>
          <w:numId w:val="1"/>
        </w:numPr>
        <w:rPr>
          <w:rFonts w:ascii="Verdana" w:eastAsia="Times New Roman" w:hAnsi="Verdana"/>
          <w:sz w:val="18"/>
          <w:szCs w:val="18"/>
        </w:rPr>
      </w:pPr>
      <w:r>
        <w:rPr>
          <w:rFonts w:ascii="Verdana" w:eastAsia="Times New Roman" w:hAnsi="Verdana"/>
          <w:sz w:val="18"/>
          <w:szCs w:val="18"/>
        </w:rPr>
        <w:t>Kennis te vergroten over verschillende gangbare behandelvormen en de evt. aanpassingen die nodig zijn vanuit het theoretische model</w:t>
      </w:r>
    </w:p>
    <w:p w:rsidR="00000000" w:rsidRDefault="004F3C0B" w:rsidP="004F3C0B">
      <w:pPr>
        <w:numPr>
          <w:ilvl w:val="0"/>
          <w:numId w:val="1"/>
        </w:numPr>
        <w:rPr>
          <w:rFonts w:ascii="Verdana" w:eastAsia="Times New Roman" w:hAnsi="Verdana"/>
          <w:sz w:val="18"/>
          <w:szCs w:val="18"/>
        </w:rPr>
      </w:pPr>
      <w:r>
        <w:rPr>
          <w:rFonts w:ascii="Verdana" w:eastAsia="Times New Roman" w:hAnsi="Verdana"/>
          <w:sz w:val="18"/>
          <w:szCs w:val="18"/>
        </w:rPr>
        <w:t>Op de hoogte gebra</w:t>
      </w:r>
      <w:r>
        <w:rPr>
          <w:rFonts w:ascii="Verdana" w:eastAsia="Times New Roman" w:hAnsi="Verdana"/>
          <w:sz w:val="18"/>
          <w:szCs w:val="18"/>
        </w:rPr>
        <w:t>cht te worden over de laatste stand van zaken m.b.t. wetenschappelijk onderzoek naar effect van behandeling (</w:t>
      </w:r>
      <w:proofErr w:type="spellStart"/>
      <w:r>
        <w:rPr>
          <w:rFonts w:ascii="Verdana" w:eastAsia="Times New Roman" w:hAnsi="Verdana"/>
          <w:sz w:val="18"/>
          <w:szCs w:val="18"/>
        </w:rPr>
        <w:t>i.e.g</w:t>
      </w:r>
      <w:proofErr w:type="spellEnd"/>
      <w:r>
        <w:rPr>
          <w:rFonts w:ascii="Verdana" w:eastAsia="Times New Roman" w:hAnsi="Verdana"/>
          <w:sz w:val="18"/>
          <w:szCs w:val="18"/>
        </w:rPr>
        <w:t>. schematherapie)</w:t>
      </w:r>
    </w:p>
    <w:p w:rsidR="00000000" w:rsidRDefault="004F3C0B" w:rsidP="004F3C0B">
      <w:pPr>
        <w:numPr>
          <w:ilvl w:val="0"/>
          <w:numId w:val="1"/>
        </w:numPr>
        <w:rPr>
          <w:rFonts w:ascii="Verdana" w:eastAsia="Times New Roman" w:hAnsi="Verdana"/>
          <w:sz w:val="18"/>
          <w:szCs w:val="18"/>
        </w:rPr>
      </w:pPr>
      <w:r>
        <w:rPr>
          <w:rFonts w:ascii="Verdana" w:eastAsia="Times New Roman" w:hAnsi="Verdana"/>
          <w:sz w:val="18"/>
          <w:szCs w:val="18"/>
        </w:rPr>
        <w:t>Kennis te vergroten over de dynamiek die kan gaan spelen tussen jou en de cliënt</w:t>
      </w:r>
    </w:p>
    <w:p w:rsidR="00000000" w:rsidRDefault="004F3C0B" w:rsidP="004F3C0B">
      <w:pPr>
        <w:numPr>
          <w:ilvl w:val="0"/>
          <w:numId w:val="1"/>
        </w:numPr>
        <w:rPr>
          <w:rFonts w:ascii="Verdana" w:eastAsia="Times New Roman" w:hAnsi="Verdana"/>
          <w:sz w:val="18"/>
          <w:szCs w:val="18"/>
        </w:rPr>
      </w:pPr>
      <w:r>
        <w:rPr>
          <w:rFonts w:ascii="Verdana" w:eastAsia="Times New Roman" w:hAnsi="Verdana"/>
          <w:sz w:val="18"/>
          <w:szCs w:val="18"/>
        </w:rPr>
        <w:t>Vaardigheden te ontwikkelen met betrekkin</w:t>
      </w:r>
      <w:r>
        <w:rPr>
          <w:rFonts w:ascii="Verdana" w:eastAsia="Times New Roman" w:hAnsi="Verdana"/>
          <w:sz w:val="18"/>
          <w:szCs w:val="18"/>
        </w:rPr>
        <w:t>g tot de bejegening, het inzetten van interventies t.b.v. de integratie en het begrenzen van destructief en therapie-ondermijnend gedrag</w:t>
      </w:r>
    </w:p>
    <w:p w:rsidR="00000000" w:rsidRDefault="004F3C0B" w:rsidP="004F3C0B">
      <w:pPr>
        <w:numPr>
          <w:ilvl w:val="0"/>
          <w:numId w:val="1"/>
        </w:numPr>
        <w:rPr>
          <w:rFonts w:ascii="Verdana" w:eastAsia="Times New Roman" w:hAnsi="Verdana"/>
          <w:sz w:val="18"/>
          <w:szCs w:val="18"/>
        </w:rPr>
      </w:pPr>
      <w:r>
        <w:rPr>
          <w:rFonts w:ascii="Verdana" w:eastAsia="Times New Roman" w:hAnsi="Verdana"/>
          <w:sz w:val="18"/>
          <w:szCs w:val="18"/>
        </w:rPr>
        <w:t>Zicht krijgen op de valkuilen die zich kunnen voordoen gedurende de behandeling en tips om deze te voorkomen of te her</w:t>
      </w:r>
      <w:r>
        <w:rPr>
          <w:rFonts w:ascii="Verdana" w:eastAsia="Times New Roman" w:hAnsi="Verdana"/>
          <w:sz w:val="18"/>
          <w:szCs w:val="18"/>
        </w:rPr>
        <w:t>stellen</w:t>
      </w:r>
    </w:p>
    <w:p w:rsidR="00000000" w:rsidRDefault="004F3C0B" w:rsidP="004F3C0B">
      <w:pPr>
        <w:numPr>
          <w:ilvl w:val="0"/>
          <w:numId w:val="1"/>
        </w:numPr>
        <w:rPr>
          <w:rFonts w:ascii="Verdana" w:eastAsia="Times New Roman" w:hAnsi="Verdana"/>
          <w:sz w:val="18"/>
          <w:szCs w:val="18"/>
        </w:rPr>
      </w:pPr>
      <w:r>
        <w:rPr>
          <w:rFonts w:ascii="Verdana" w:eastAsia="Times New Roman" w:hAnsi="Verdana"/>
          <w:sz w:val="18"/>
          <w:szCs w:val="18"/>
        </w:rPr>
        <w:t xml:space="preserve">Kennis te maken met georganiseerd en/of ritueel misbruik en daarin de </w:t>
      </w:r>
      <w:proofErr w:type="spellStart"/>
      <w:r>
        <w:rPr>
          <w:rFonts w:ascii="Verdana" w:eastAsia="Times New Roman" w:hAnsi="Verdana"/>
          <w:sz w:val="18"/>
          <w:szCs w:val="18"/>
        </w:rPr>
        <w:t>voors</w:t>
      </w:r>
      <w:proofErr w:type="spellEnd"/>
      <w:r>
        <w:rPr>
          <w:rFonts w:ascii="Verdana" w:eastAsia="Times New Roman" w:hAnsi="Verdana"/>
          <w:sz w:val="18"/>
          <w:szCs w:val="18"/>
        </w:rPr>
        <w:t xml:space="preserve"> en tegens af te kunnen wegen</w:t>
      </w:r>
    </w:p>
    <w:p w:rsidR="00000000" w:rsidRDefault="004F3C0B" w:rsidP="004F3C0B">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Klinisch psycholoog BIG, Psychiater en Sociaal psychiatrisch verpleegkundige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p>
    <w:p w:rsidR="00000000" w:rsidRDefault="004F3C0B" w:rsidP="004F3C0B">
      <w:pPr>
        <w:numPr>
          <w:ilvl w:val="0"/>
          <w:numId w:val="2"/>
        </w:numPr>
        <w:rPr>
          <w:rFonts w:ascii="Verdana" w:eastAsia="Times New Roman" w:hAnsi="Verdana"/>
          <w:sz w:val="18"/>
          <w:szCs w:val="18"/>
        </w:rPr>
      </w:pPr>
      <w:r>
        <w:rPr>
          <w:rFonts w:ascii="Verdana" w:eastAsia="Times New Roman" w:hAnsi="Verdana"/>
          <w:sz w:val="18"/>
          <w:szCs w:val="18"/>
        </w:rPr>
        <w:t>Het d</w:t>
      </w:r>
      <w:r>
        <w:rPr>
          <w:rFonts w:ascii="Verdana" w:eastAsia="Times New Roman" w:hAnsi="Verdana"/>
          <w:sz w:val="18"/>
          <w:szCs w:val="18"/>
        </w:rPr>
        <w:t xml:space="preserve">rie </w:t>
      </w:r>
      <w:proofErr w:type="spellStart"/>
      <w:r>
        <w:rPr>
          <w:rFonts w:ascii="Verdana" w:eastAsia="Times New Roman" w:hAnsi="Verdana"/>
          <w:sz w:val="18"/>
          <w:szCs w:val="18"/>
        </w:rPr>
        <w:t>fasenmodel</w:t>
      </w:r>
      <w:proofErr w:type="spellEnd"/>
      <w:r>
        <w:rPr>
          <w:rFonts w:ascii="Verdana" w:eastAsia="Times New Roman" w:hAnsi="Verdana"/>
          <w:sz w:val="18"/>
          <w:szCs w:val="18"/>
        </w:rPr>
        <w:t xml:space="preserve"> voor de behandeling van ernstig getraumatiseerde mensen</w:t>
      </w:r>
    </w:p>
    <w:p w:rsidR="00000000" w:rsidRDefault="004F3C0B" w:rsidP="004F3C0B">
      <w:pPr>
        <w:numPr>
          <w:ilvl w:val="0"/>
          <w:numId w:val="2"/>
        </w:numPr>
        <w:rPr>
          <w:rFonts w:ascii="Verdana" w:eastAsia="Times New Roman" w:hAnsi="Verdana"/>
          <w:sz w:val="18"/>
          <w:szCs w:val="18"/>
        </w:rPr>
      </w:pPr>
      <w:r>
        <w:rPr>
          <w:rFonts w:ascii="Verdana" w:eastAsia="Times New Roman" w:hAnsi="Verdana"/>
          <w:sz w:val="18"/>
          <w:szCs w:val="18"/>
        </w:rPr>
        <w:t>De theorie van de structurele dissociatie van de persoonlijkheid</w:t>
      </w:r>
    </w:p>
    <w:p w:rsidR="00000000" w:rsidRDefault="004F3C0B" w:rsidP="004F3C0B">
      <w:pPr>
        <w:numPr>
          <w:ilvl w:val="0"/>
          <w:numId w:val="2"/>
        </w:numPr>
        <w:rPr>
          <w:rFonts w:ascii="Verdana" w:eastAsia="Times New Roman" w:hAnsi="Verdana"/>
          <w:sz w:val="18"/>
          <w:szCs w:val="18"/>
        </w:rPr>
      </w:pPr>
      <w:r>
        <w:rPr>
          <w:rFonts w:ascii="Verdana" w:eastAsia="Times New Roman" w:hAnsi="Verdana"/>
          <w:sz w:val="18"/>
          <w:szCs w:val="18"/>
        </w:rPr>
        <w:t>Overzicht van stappen in de eerste fase van de behandeling, waaronder het belang van een goed en helder therapeutisch ka</w:t>
      </w:r>
      <w:r>
        <w:rPr>
          <w:rFonts w:ascii="Verdana" w:eastAsia="Times New Roman" w:hAnsi="Verdana"/>
          <w:sz w:val="18"/>
          <w:szCs w:val="18"/>
        </w:rPr>
        <w:t>der; specifieke problemen in de therapeutisch relatie; overdracht en tegenoverdracht waaronder machteloosheid/</w:t>
      </w:r>
      <w:proofErr w:type="spellStart"/>
      <w:r>
        <w:rPr>
          <w:rFonts w:ascii="Verdana" w:eastAsia="Times New Roman" w:hAnsi="Verdana"/>
          <w:sz w:val="18"/>
          <w:szCs w:val="18"/>
        </w:rPr>
        <w:t>burnout</w:t>
      </w:r>
      <w:proofErr w:type="spellEnd"/>
      <w:r>
        <w:rPr>
          <w:rFonts w:ascii="Verdana" w:eastAsia="Times New Roman" w:hAnsi="Verdana"/>
          <w:sz w:val="18"/>
          <w:szCs w:val="18"/>
        </w:rPr>
        <w:t xml:space="preserve"> van de therapeut, maar ook </w:t>
      </w:r>
      <w:proofErr w:type="spellStart"/>
      <w:r>
        <w:rPr>
          <w:rFonts w:ascii="Verdana" w:eastAsia="Times New Roman" w:hAnsi="Verdana"/>
          <w:sz w:val="18"/>
          <w:szCs w:val="18"/>
        </w:rPr>
        <w:t>overbetrokkenheid</w:t>
      </w:r>
      <w:proofErr w:type="spellEnd"/>
    </w:p>
    <w:p w:rsidR="00000000" w:rsidRDefault="004F3C0B" w:rsidP="004F3C0B">
      <w:pPr>
        <w:numPr>
          <w:ilvl w:val="0"/>
          <w:numId w:val="2"/>
        </w:numPr>
        <w:rPr>
          <w:rFonts w:ascii="Verdana" w:eastAsia="Times New Roman" w:hAnsi="Verdana"/>
          <w:sz w:val="18"/>
          <w:szCs w:val="18"/>
        </w:rPr>
      </w:pPr>
      <w:r>
        <w:rPr>
          <w:rFonts w:ascii="Verdana" w:eastAsia="Times New Roman" w:hAnsi="Verdana"/>
          <w:sz w:val="18"/>
          <w:szCs w:val="18"/>
        </w:rPr>
        <w:t>Een alternatieve visie, schematherapie bij DIS, de rationale en voorlopige onderzoeksresultat</w:t>
      </w:r>
      <w:r>
        <w:rPr>
          <w:rFonts w:ascii="Verdana" w:eastAsia="Times New Roman" w:hAnsi="Verdana"/>
          <w:sz w:val="18"/>
          <w:szCs w:val="18"/>
        </w:rPr>
        <w:t>en</w:t>
      </w:r>
    </w:p>
    <w:p w:rsidR="00000000" w:rsidRDefault="004F3C0B" w:rsidP="004F3C0B">
      <w:pPr>
        <w:numPr>
          <w:ilvl w:val="0"/>
          <w:numId w:val="2"/>
        </w:numPr>
        <w:rPr>
          <w:rFonts w:ascii="Verdana" w:eastAsia="Times New Roman" w:hAnsi="Verdana"/>
          <w:sz w:val="18"/>
          <w:szCs w:val="18"/>
        </w:rPr>
      </w:pPr>
      <w:r>
        <w:rPr>
          <w:rFonts w:ascii="Verdana" w:eastAsia="Times New Roman" w:hAnsi="Verdana"/>
          <w:sz w:val="18"/>
          <w:szCs w:val="18"/>
        </w:rPr>
        <w:t>Omgaan met georganiseerd en/of ritueel misbruik</w:t>
      </w:r>
    </w:p>
    <w:p w:rsidR="004F3C0B" w:rsidRDefault="004F3C0B" w:rsidP="004F3C0B">
      <w:pPr>
        <w:ind w:left="720"/>
        <w:rPr>
          <w:rFonts w:ascii="Verdana" w:eastAsia="Times New Roman" w:hAnsi="Verdana"/>
          <w:sz w:val="18"/>
          <w:szCs w:val="18"/>
        </w:rPr>
      </w:pPr>
      <w:bookmarkStart w:id="0" w:name="_GoBack"/>
      <w:bookmarkEnd w:id="0"/>
    </w:p>
    <w:p w:rsidR="00000000" w:rsidRDefault="004F3C0B">
      <w:pPr>
        <w:rPr>
          <w:rFonts w:ascii="Verdana" w:eastAsia="Times New Roman" w:hAnsi="Verdana"/>
          <w:sz w:val="18"/>
          <w:szCs w:val="18"/>
        </w:rPr>
      </w:pPr>
      <w:r>
        <w:rPr>
          <w:rFonts w:ascii="Verdana" w:eastAsia="Times New Roman" w:hAnsi="Verdana"/>
          <w:sz w:val="18"/>
          <w:szCs w:val="18"/>
        </w:rPr>
        <w:t xml:space="preserve">De cursus combineert theorie met praktijk en geeft veel gelegenheid tot het bespreken en/of oefenen van gangbare interventies bij ernstige </w:t>
      </w:r>
      <w:proofErr w:type="spellStart"/>
      <w:r>
        <w:rPr>
          <w:rFonts w:ascii="Verdana" w:eastAsia="Times New Roman" w:hAnsi="Verdana"/>
          <w:sz w:val="18"/>
          <w:szCs w:val="18"/>
        </w:rPr>
        <w:t>traumagerelateerde</w:t>
      </w:r>
      <w:proofErr w:type="spellEnd"/>
      <w:r>
        <w:rPr>
          <w:rFonts w:ascii="Verdana" w:eastAsia="Times New Roman" w:hAnsi="Verdana"/>
          <w:sz w:val="18"/>
          <w:szCs w:val="18"/>
        </w:rPr>
        <w:t xml:space="preserve"> problematiek, vertaald naar het werken met vers</w:t>
      </w:r>
      <w:r>
        <w:rPr>
          <w:rFonts w:ascii="Verdana" w:eastAsia="Times New Roman" w:hAnsi="Verdana"/>
          <w:sz w:val="18"/>
          <w:szCs w:val="18"/>
        </w:rPr>
        <w:t>chillende dissociatieve delen van de persoonlijkheid en/of uitgaande van het modi-model.</w:t>
      </w:r>
      <w:r>
        <w:rPr>
          <w:rFonts w:ascii="Verdana" w:eastAsia="Times New Roman" w:hAnsi="Verdana"/>
          <w:sz w:val="18"/>
          <w:szCs w:val="18"/>
        </w:rPr>
        <w:br/>
      </w:r>
      <w:r>
        <w:rPr>
          <w:rFonts w:ascii="Verdana" w:eastAsia="Times New Roman" w:hAnsi="Verdana"/>
          <w:sz w:val="18"/>
          <w:szCs w:val="18"/>
        </w:rPr>
        <w:lastRenderedPageBreak/>
        <w:br/>
      </w:r>
      <w:r>
        <w:rPr>
          <w:rFonts w:ascii="Verdana" w:eastAsia="Times New Roman" w:hAnsi="Verdana"/>
          <w:b/>
          <w:bCs/>
          <w:sz w:val="18"/>
          <w:szCs w:val="18"/>
        </w:rPr>
        <w:t>Docent</w:t>
      </w:r>
      <w:r>
        <w:rPr>
          <w:rFonts w:ascii="Verdana" w:eastAsia="Times New Roman" w:hAnsi="Verdana"/>
          <w:sz w:val="18"/>
          <w:szCs w:val="18"/>
        </w:rPr>
        <w:br/>
        <w:t xml:space="preserve">drs. Christel Kraaij - Klinisch psycholoog-psychotherapeut. Verbonden aan het Top Referent Trauma Centrum van </w:t>
      </w:r>
      <w:proofErr w:type="spellStart"/>
      <w:r>
        <w:rPr>
          <w:rFonts w:ascii="Verdana" w:eastAsia="Times New Roman" w:hAnsi="Verdana"/>
          <w:sz w:val="18"/>
          <w:szCs w:val="18"/>
        </w:rPr>
        <w:t>Altrecht</w:t>
      </w:r>
      <w:proofErr w:type="spellEnd"/>
      <w:r>
        <w:rPr>
          <w:rFonts w:ascii="Verdana" w:eastAsia="Times New Roman" w:hAnsi="Verdana"/>
          <w:sz w:val="18"/>
          <w:szCs w:val="18"/>
        </w:rPr>
        <w:t xml:space="preserve"> in Utrecht.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w:t>
      </w:r>
      <w:r>
        <w:rPr>
          <w:rFonts w:ascii="Verdana" w:eastAsia="Times New Roman" w:hAnsi="Verdana"/>
          <w:sz w:val="18"/>
          <w:szCs w:val="18"/>
        </w:rPr>
        <w:t xml:space="preserve">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96AB9"/>
    <w:multiLevelType w:val="multilevel"/>
    <w:tmpl w:val="1D8A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F92002"/>
    <w:multiLevelType w:val="multilevel"/>
    <w:tmpl w:val="6D60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71F5E"/>
    <w:rsid w:val="004F3C0B"/>
    <w:rsid w:val="00E71F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90F69"/>
  <w15:chartTrackingRefBased/>
  <w15:docId w15:val="{75997F27-BDE6-4E5E-A4F2-2C0A10F55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paragraph" w:styleId="Ballontekst">
    <w:name w:val="Balloon Text"/>
    <w:basedOn w:val="Standaard"/>
    <w:link w:val="BallontekstChar"/>
    <w:uiPriority w:val="99"/>
    <w:semiHidden/>
    <w:unhideWhenUsed/>
    <w:rsid w:val="00E71F5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71F5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19170">
      <w:marLeft w:val="0"/>
      <w:marRight w:val="0"/>
      <w:marTop w:val="0"/>
      <w:marBottom w:val="0"/>
      <w:divBdr>
        <w:top w:val="none" w:sz="0" w:space="0" w:color="auto"/>
        <w:left w:val="none" w:sz="0" w:space="0" w:color="auto"/>
        <w:bottom w:val="none" w:sz="0" w:space="0" w:color="auto"/>
        <w:right w:val="none" w:sz="0" w:space="0" w:color="auto"/>
      </w:divBdr>
      <w:divsChild>
        <w:div w:id="767165347">
          <w:marLeft w:val="0"/>
          <w:marRight w:val="0"/>
          <w:marTop w:val="0"/>
          <w:marBottom w:val="0"/>
          <w:divBdr>
            <w:top w:val="none" w:sz="0" w:space="0" w:color="auto"/>
            <w:left w:val="none" w:sz="0" w:space="0" w:color="auto"/>
            <w:bottom w:val="none" w:sz="0" w:space="0" w:color="auto"/>
            <w:right w:val="none" w:sz="0" w:space="0" w:color="auto"/>
          </w:divBdr>
          <w:divsChild>
            <w:div w:id="211139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3463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3</cp:revision>
  <dcterms:created xsi:type="dcterms:W3CDTF">2019-03-27T08:19:00Z</dcterms:created>
  <dcterms:modified xsi:type="dcterms:W3CDTF">2019-03-27T08:19:00Z</dcterms:modified>
</cp:coreProperties>
</file>